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B0" w:rsidRPr="008758B0" w:rsidRDefault="008758B0" w:rsidP="008758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8758B0">
        <w:rPr>
          <w:rFonts w:ascii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8758B0"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  <w:proofErr w:type="gramEnd"/>
    </w:p>
    <w:p w:rsidR="008758B0" w:rsidRPr="008758B0" w:rsidRDefault="008758B0" w:rsidP="008758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8B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rumor yang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8B0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Siap</w:t>
      </w:r>
      <w:proofErr w:type="spellEnd"/>
      <w:proofErr w:type="gram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postingan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diupload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8B0">
        <w:rPr>
          <w:rFonts w:ascii="Times New Roman" w:hAnsi="Times New Roman" w:cs="Times New Roman"/>
          <w:sz w:val="24"/>
          <w:szCs w:val="24"/>
        </w:rPr>
        <w:t>jawir.news.network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merekrut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menyasar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netizen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platform.</w:t>
      </w:r>
    </w:p>
    <w:p w:rsidR="008758B0" w:rsidRPr="008758B0" w:rsidRDefault="008758B0" w:rsidP="008758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8B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bayaran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Rp7.000.000 (Rp7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) per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menangkal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kontroversi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B0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8758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8B0" w:rsidRDefault="008758B0" w:rsidP="008758B0">
      <w:pPr>
        <w:rPr>
          <w:rFonts w:ascii="Times New Roman" w:hAnsi="Times New Roman" w:cs="Times New Roman"/>
        </w:rPr>
      </w:pPr>
    </w:p>
    <w:p w:rsidR="008758B0" w:rsidRPr="008758B0" w:rsidRDefault="00E948A0" w:rsidP="008758B0">
      <w:pPr>
        <w:rPr>
          <w:rFonts w:ascii="Times New Roman" w:hAnsi="Times New Roman" w:cs="Times New Roman"/>
        </w:rPr>
      </w:pPr>
      <w:hyperlink r:id="rId6" w:history="1">
        <w:r w:rsidR="008758B0" w:rsidRPr="008758B0">
          <w:rPr>
            <w:rStyle w:val="Hyperlink"/>
            <w:rFonts w:ascii="Times New Roman" w:hAnsi="Times New Roman" w:cs="Times New Roman"/>
          </w:rPr>
          <w:t>https://www.instagram.com/p/DPgpLakCWbS/?igsh=MTU5MDNmM2U5NnlydA%3D%3D</w:t>
        </w:r>
      </w:hyperlink>
    </w:p>
    <w:p w:rsidR="008758B0" w:rsidRPr="008758B0" w:rsidRDefault="008758B0" w:rsidP="008758B0">
      <w:pPr>
        <w:rPr>
          <w:rFonts w:ascii="Times New Roman" w:hAnsi="Times New Roman" w:cs="Times New Roman"/>
          <w:b/>
          <w:bCs/>
        </w:rPr>
      </w:pPr>
    </w:p>
    <w:p w:rsidR="008758B0" w:rsidRPr="008758B0" w:rsidRDefault="008758B0" w:rsidP="008758B0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8758B0">
        <w:rPr>
          <w:rFonts w:ascii="Times New Roman" w:hAnsi="Times New Roman" w:cs="Times New Roman"/>
          <w:b/>
          <w:bCs/>
        </w:rPr>
        <w:t>Klarifikasi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8758B0">
        <w:rPr>
          <w:rFonts w:ascii="Times New Roman" w:hAnsi="Times New Roman" w:cs="Times New Roman"/>
          <w:b/>
          <w:bCs/>
        </w:rPr>
        <w:t xml:space="preserve"> </w:t>
      </w:r>
    </w:p>
    <w:p w:rsidR="008758B0" w:rsidRPr="008758B0" w:rsidRDefault="008758B0" w:rsidP="008758B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758B0">
        <w:rPr>
          <w:rFonts w:ascii="Times New Roman" w:hAnsi="Times New Roman" w:cs="Times New Roman"/>
          <w:b/>
          <w:bCs/>
        </w:rPr>
        <w:t>Waspada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58B0">
        <w:rPr>
          <w:rFonts w:ascii="Times New Roman" w:hAnsi="Times New Roman" w:cs="Times New Roman"/>
          <w:b/>
          <w:bCs/>
        </w:rPr>
        <w:t>Hoaks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758B0">
        <w:rPr>
          <w:rFonts w:ascii="Times New Roman" w:hAnsi="Times New Roman" w:cs="Times New Roman"/>
          <w:b/>
          <w:bCs/>
        </w:rPr>
        <w:t>Pertamina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58B0">
        <w:rPr>
          <w:rFonts w:ascii="Times New Roman" w:hAnsi="Times New Roman" w:cs="Times New Roman"/>
          <w:b/>
          <w:bCs/>
        </w:rPr>
        <w:t>Tegaskan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58B0">
        <w:rPr>
          <w:rFonts w:ascii="Times New Roman" w:hAnsi="Times New Roman" w:cs="Times New Roman"/>
          <w:b/>
          <w:bCs/>
        </w:rPr>
        <w:t>Tidak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Ada Program </w:t>
      </w:r>
      <w:proofErr w:type="spellStart"/>
      <w:r w:rsidRPr="008758B0">
        <w:rPr>
          <w:rFonts w:ascii="Times New Roman" w:hAnsi="Times New Roman" w:cs="Times New Roman"/>
          <w:b/>
          <w:bCs/>
        </w:rPr>
        <w:t>Insentif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58B0">
        <w:rPr>
          <w:rFonts w:ascii="Times New Roman" w:hAnsi="Times New Roman" w:cs="Times New Roman"/>
          <w:b/>
          <w:bCs/>
        </w:rPr>
        <w:t>Postingan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8758B0">
        <w:rPr>
          <w:rFonts w:ascii="Times New Roman" w:hAnsi="Times New Roman" w:cs="Times New Roman"/>
          <w:b/>
          <w:bCs/>
        </w:rPr>
        <w:t>Sosial</w:t>
      </w:r>
      <w:proofErr w:type="spellEnd"/>
      <w:r w:rsidRPr="008758B0">
        <w:rPr>
          <w:rFonts w:ascii="Times New Roman" w:hAnsi="Times New Roman" w:cs="Times New Roman"/>
          <w:b/>
          <w:bCs/>
        </w:rPr>
        <w:t xml:space="preserve"> Media</w:t>
      </w: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</w:rPr>
      </w:pP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  <w:lang w:val="id-ID"/>
        </w:rPr>
      </w:pPr>
      <w:r w:rsidRPr="008758B0">
        <w:rPr>
          <w:rFonts w:ascii="Times New Roman" w:hAnsi="Times New Roman" w:cs="Times New Roman"/>
          <w:b/>
        </w:rPr>
        <w:t xml:space="preserve">Jakarta, 22 </w:t>
      </w:r>
      <w:proofErr w:type="spellStart"/>
      <w:r w:rsidRPr="008758B0">
        <w:rPr>
          <w:rFonts w:ascii="Times New Roman" w:hAnsi="Times New Roman" w:cs="Times New Roman"/>
          <w:b/>
        </w:rPr>
        <w:t>Oktober</w:t>
      </w:r>
      <w:proofErr w:type="spellEnd"/>
      <w:r w:rsidRPr="008758B0">
        <w:rPr>
          <w:rFonts w:ascii="Times New Roman" w:hAnsi="Times New Roman" w:cs="Times New Roman"/>
          <w:b/>
        </w:rPr>
        <w:t xml:space="preserve"> 2025 </w:t>
      </w:r>
      <w:r>
        <w:rPr>
          <w:rFonts w:ascii="Times New Roman" w:hAnsi="Times New Roman" w:cs="Times New Roman"/>
          <w:b/>
        </w:rPr>
        <w:t>–</w:t>
      </w:r>
      <w:r w:rsidRPr="008758B0">
        <w:rPr>
          <w:rFonts w:ascii="Times New Roman" w:hAnsi="Times New Roman" w:cs="Times New Roman"/>
        </w:rPr>
        <w:t xml:space="preserve"> PT </w:t>
      </w:r>
      <w:proofErr w:type="spellStart"/>
      <w:r w:rsidRPr="008758B0">
        <w:rPr>
          <w:rFonts w:ascii="Times New Roman" w:hAnsi="Times New Roman" w:cs="Times New Roman"/>
        </w:rPr>
        <w:t>Petamina</w:t>
      </w:r>
      <w:proofErr w:type="spellEnd"/>
      <w:r w:rsidRPr="008758B0">
        <w:rPr>
          <w:rFonts w:ascii="Times New Roman" w:hAnsi="Times New Roman" w:cs="Times New Roman"/>
        </w:rPr>
        <w:t xml:space="preserve"> (</w:t>
      </w:r>
      <w:proofErr w:type="spellStart"/>
      <w:r w:rsidRPr="008758B0">
        <w:rPr>
          <w:rFonts w:ascii="Times New Roman" w:hAnsi="Times New Roman" w:cs="Times New Roman"/>
        </w:rPr>
        <w:t>Persero</w:t>
      </w:r>
      <w:proofErr w:type="spellEnd"/>
      <w:r w:rsidRPr="008758B0">
        <w:rPr>
          <w:rFonts w:ascii="Times New Roman" w:hAnsi="Times New Roman" w:cs="Times New Roman"/>
        </w:rPr>
        <w:t xml:space="preserve">) </w:t>
      </w:r>
      <w:proofErr w:type="spellStart"/>
      <w:r w:rsidRPr="008758B0">
        <w:rPr>
          <w:rFonts w:ascii="Times New Roman" w:hAnsi="Times New Roman" w:cs="Times New Roman"/>
        </w:rPr>
        <w:t>menegaskan</w:t>
      </w:r>
      <w:proofErr w:type="spellEnd"/>
      <w:r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bahwa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pesan</w:t>
      </w:r>
      <w:proofErr w:type="spellEnd"/>
      <w:r w:rsidRPr="008758B0">
        <w:rPr>
          <w:rFonts w:ascii="Times New Roman" w:hAnsi="Times New Roman" w:cs="Times New Roman"/>
        </w:rPr>
        <w:t xml:space="preserve"> yang </w:t>
      </w:r>
      <w:proofErr w:type="spellStart"/>
      <w:r w:rsidRPr="008758B0">
        <w:rPr>
          <w:rFonts w:ascii="Times New Roman" w:hAnsi="Times New Roman" w:cs="Times New Roman"/>
        </w:rPr>
        <w:t>beredar</w:t>
      </w:r>
      <w:proofErr w:type="spellEnd"/>
      <w:r w:rsidRPr="008758B0">
        <w:rPr>
          <w:rFonts w:ascii="Times New Roman" w:hAnsi="Times New Roman" w:cs="Times New Roman"/>
        </w:rPr>
        <w:t xml:space="preserve"> di media </w:t>
      </w:r>
      <w:proofErr w:type="spellStart"/>
      <w:r w:rsidRPr="008758B0">
        <w:rPr>
          <w:rFonts w:ascii="Times New Roman" w:hAnsi="Times New Roman" w:cs="Times New Roman"/>
        </w:rPr>
        <w:t>sosial</w:t>
      </w:r>
      <w:proofErr w:type="spellEnd"/>
      <w:r w:rsidRPr="008758B0">
        <w:rPr>
          <w:rFonts w:ascii="Times New Roman" w:hAnsi="Times New Roman" w:cs="Times New Roman"/>
        </w:rPr>
        <w:t xml:space="preserve"> yang </w:t>
      </w:r>
      <w:proofErr w:type="spellStart"/>
      <w:r w:rsidRPr="008758B0">
        <w:rPr>
          <w:rFonts w:ascii="Times New Roman" w:hAnsi="Times New Roman" w:cs="Times New Roman"/>
        </w:rPr>
        <w:t>menyebut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bahwa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58B0">
        <w:rPr>
          <w:rFonts w:ascii="Times New Roman" w:hAnsi="Times New Roman" w:cs="Times New Roman"/>
        </w:rPr>
        <w:t>akan</w:t>
      </w:r>
      <w:proofErr w:type="spellEnd"/>
      <w:proofErr w:type="gram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memberikan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imbalan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sebesar</w:t>
      </w:r>
      <w:proofErr w:type="spellEnd"/>
      <w:r w:rsidRPr="008758B0">
        <w:rPr>
          <w:rFonts w:ascii="Times New Roman" w:hAnsi="Times New Roman" w:cs="Times New Roman"/>
        </w:rPr>
        <w:t xml:space="preserve"> Rp7 </w:t>
      </w:r>
      <w:proofErr w:type="spellStart"/>
      <w:r w:rsidRPr="008758B0">
        <w:rPr>
          <w:rFonts w:ascii="Times New Roman" w:hAnsi="Times New Roman" w:cs="Times New Roman"/>
        </w:rPr>
        <w:t>juta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kepada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masyarakat</w:t>
      </w:r>
      <w:proofErr w:type="spellEnd"/>
      <w:r w:rsidRPr="008758B0">
        <w:rPr>
          <w:rFonts w:ascii="Times New Roman" w:hAnsi="Times New Roman" w:cs="Times New Roman"/>
        </w:rPr>
        <w:t xml:space="preserve"> yang </w:t>
      </w:r>
      <w:proofErr w:type="spellStart"/>
      <w:r w:rsidRPr="008758B0">
        <w:rPr>
          <w:rFonts w:ascii="Times New Roman" w:hAnsi="Times New Roman" w:cs="Times New Roman"/>
        </w:rPr>
        <w:t>membuat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postingan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positif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tentang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adalah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Hoaks</w:t>
      </w:r>
      <w:proofErr w:type="spellEnd"/>
      <w:r w:rsidRPr="008758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id-ID"/>
        </w:rPr>
        <w:t xml:space="preserve"> </w:t>
      </w: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  <w:lang w:val="id-ID"/>
        </w:rPr>
      </w:pP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758B0">
        <w:rPr>
          <w:rFonts w:ascii="Times New Roman" w:hAnsi="Times New Roman" w:cs="Times New Roman"/>
        </w:rPr>
        <w:t xml:space="preserve">Vice President Corporate Communication 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>
        <w:rPr>
          <w:rFonts w:ascii="Times New Roman" w:hAnsi="Times New Roman" w:cs="Times New Roman"/>
          <w:lang w:val="id-ID"/>
        </w:rPr>
        <w:t>,</w:t>
      </w:r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Fadjar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Djoko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Santoso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mengatakan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tidak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pernah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membuat</w:t>
      </w:r>
      <w:proofErr w:type="spellEnd"/>
      <w:r w:rsidRPr="008758B0">
        <w:rPr>
          <w:rFonts w:ascii="Times New Roman" w:hAnsi="Times New Roman" w:cs="Times New Roman"/>
        </w:rPr>
        <w:t xml:space="preserve"> program </w:t>
      </w:r>
      <w:proofErr w:type="spellStart"/>
      <w:r w:rsidRPr="008758B0">
        <w:rPr>
          <w:rFonts w:ascii="Times New Roman" w:hAnsi="Times New Roman" w:cs="Times New Roman"/>
        </w:rPr>
        <w:t>insentif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postingan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sosial</w:t>
      </w:r>
      <w:proofErr w:type="spellEnd"/>
      <w:r w:rsidRPr="008758B0">
        <w:rPr>
          <w:rFonts w:ascii="Times New Roman" w:hAnsi="Times New Roman" w:cs="Times New Roman"/>
        </w:rPr>
        <w:t xml:space="preserve"> media. </w:t>
      </w: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</w:rPr>
      </w:pP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  <w:lang w:val="id-ID"/>
        </w:rPr>
      </w:pPr>
      <w:r w:rsidRPr="008758B0">
        <w:rPr>
          <w:rFonts w:ascii="Times New Roman" w:hAnsi="Times New Roman" w:cs="Times New Roman"/>
        </w:rPr>
        <w:t>“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tidak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pernah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mengeluarkan</w:t>
      </w:r>
      <w:proofErr w:type="spellEnd"/>
      <w:r w:rsidRPr="008758B0">
        <w:rPr>
          <w:rFonts w:ascii="Times New Roman" w:hAnsi="Times New Roman" w:cs="Times New Roman"/>
        </w:rPr>
        <w:t xml:space="preserve"> program </w:t>
      </w:r>
      <w:proofErr w:type="spellStart"/>
      <w:r w:rsidRPr="008758B0">
        <w:rPr>
          <w:rFonts w:ascii="Times New Roman" w:hAnsi="Times New Roman" w:cs="Times New Roman"/>
        </w:rPr>
        <w:t>atau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kebijakan</w:t>
      </w:r>
      <w:proofErr w:type="spellEnd"/>
      <w:r w:rsidRPr="008758B0">
        <w:rPr>
          <w:rFonts w:ascii="Times New Roman" w:hAnsi="Times New Roman" w:cs="Times New Roman"/>
        </w:rPr>
        <w:t xml:space="preserve"> yang </w:t>
      </w:r>
      <w:proofErr w:type="spellStart"/>
      <w:r w:rsidRPr="008758B0">
        <w:rPr>
          <w:rFonts w:ascii="Times New Roman" w:hAnsi="Times New Roman" w:cs="Times New Roman"/>
        </w:rPr>
        <w:t>memberikan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bayaran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atau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insentif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dalam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bentuk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uang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untuk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postingan</w:t>
      </w:r>
      <w:proofErr w:type="spellEnd"/>
      <w:r w:rsidRPr="008758B0">
        <w:rPr>
          <w:rFonts w:ascii="Times New Roman" w:hAnsi="Times New Roman" w:cs="Times New Roman"/>
        </w:rPr>
        <w:t xml:space="preserve"> media </w:t>
      </w:r>
      <w:proofErr w:type="spellStart"/>
      <w:r w:rsidRPr="008758B0">
        <w:rPr>
          <w:rFonts w:ascii="Times New Roman" w:hAnsi="Times New Roman" w:cs="Times New Roman"/>
        </w:rPr>
        <w:t>sosial</w:t>
      </w:r>
      <w:proofErr w:type="spellEnd"/>
      <w:r w:rsidRPr="008758B0">
        <w:rPr>
          <w:rFonts w:ascii="Times New Roman" w:hAnsi="Times New Roman" w:cs="Times New Roman"/>
        </w:rPr>
        <w:t xml:space="preserve">,” </w:t>
      </w:r>
      <w:proofErr w:type="spellStart"/>
      <w:r w:rsidRPr="008758B0">
        <w:rPr>
          <w:rFonts w:ascii="Times New Roman" w:hAnsi="Times New Roman" w:cs="Times New Roman"/>
        </w:rPr>
        <w:t>tegas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Fadjar</w:t>
      </w:r>
      <w:proofErr w:type="spellEnd"/>
      <w:r w:rsidRPr="008758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id-ID"/>
        </w:rPr>
        <w:t xml:space="preserve"> </w:t>
      </w: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  <w:lang w:val="id-ID"/>
        </w:rPr>
      </w:pP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  <w:lang w:val="id-ID"/>
        </w:rPr>
      </w:pPr>
      <w:proofErr w:type="spellStart"/>
      <w:r w:rsidRPr="008758B0">
        <w:rPr>
          <w:rFonts w:ascii="Times New Roman" w:hAnsi="Times New Roman" w:cs="Times New Roman"/>
        </w:rPr>
        <w:t>Seluruh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kegiatan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komunikasi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dan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publikasi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resmi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di media </w:t>
      </w:r>
      <w:proofErr w:type="spellStart"/>
      <w:r w:rsidRPr="008758B0">
        <w:rPr>
          <w:rFonts w:ascii="Times New Roman" w:hAnsi="Times New Roman" w:cs="Times New Roman"/>
        </w:rPr>
        <w:t>sosial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hanya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disampaikan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melalui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akun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resmi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@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atau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kanal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aduan</w:t>
      </w:r>
      <w:proofErr w:type="spellEnd"/>
      <w:r w:rsidRPr="008758B0">
        <w:rPr>
          <w:rFonts w:ascii="Times New Roman" w:hAnsi="Times New Roman" w:cs="Times New Roman"/>
        </w:rPr>
        <w:t xml:space="preserve"> @pertamina.135</w:t>
      </w:r>
      <w:r>
        <w:rPr>
          <w:rFonts w:ascii="Times New Roman" w:hAnsi="Times New Roman" w:cs="Times New Roman"/>
          <w:lang w:val="id-ID"/>
        </w:rPr>
        <w:t xml:space="preserve"> </w:t>
      </w:r>
    </w:p>
    <w:p w:rsid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  <w:lang w:val="id-ID"/>
        </w:rPr>
      </w:pPr>
    </w:p>
    <w:p w:rsidR="008758B0" w:rsidRPr="008758B0" w:rsidRDefault="008758B0" w:rsidP="008758B0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758B0">
        <w:rPr>
          <w:rFonts w:ascii="Times New Roman" w:hAnsi="Times New Roman" w:cs="Times New Roman"/>
        </w:rPr>
        <w:t>“</w:t>
      </w:r>
      <w:proofErr w:type="spellStart"/>
      <w:r w:rsidRPr="008758B0">
        <w:rPr>
          <w:rFonts w:ascii="Times New Roman" w:hAnsi="Times New Roman" w:cs="Times New Roman"/>
        </w:rPr>
        <w:t>Pertamina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mengimbau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masyarakat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untuk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tidak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menyebarluaskan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informasi</w:t>
      </w:r>
      <w:proofErr w:type="spellEnd"/>
      <w:r w:rsidRPr="008758B0">
        <w:rPr>
          <w:rFonts w:ascii="Times New Roman" w:hAnsi="Times New Roman" w:cs="Times New Roman"/>
        </w:rPr>
        <w:t xml:space="preserve"> yang </w:t>
      </w:r>
      <w:proofErr w:type="spellStart"/>
      <w:r w:rsidRPr="008758B0">
        <w:rPr>
          <w:rFonts w:ascii="Times New Roman" w:hAnsi="Times New Roman" w:cs="Times New Roman"/>
        </w:rPr>
        <w:t>belum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terverifikasi</w:t>
      </w:r>
      <w:proofErr w:type="spellEnd"/>
      <w:r w:rsidRPr="008758B0">
        <w:rPr>
          <w:rFonts w:ascii="Times New Roman" w:hAnsi="Times New Roman" w:cs="Times New Roman"/>
        </w:rPr>
        <w:t xml:space="preserve">, </w:t>
      </w:r>
      <w:proofErr w:type="spellStart"/>
      <w:r w:rsidRPr="008758B0">
        <w:rPr>
          <w:rFonts w:ascii="Times New Roman" w:hAnsi="Times New Roman" w:cs="Times New Roman"/>
        </w:rPr>
        <w:t>serta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selalu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memeriksa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sumber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resmi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sebelum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mempercayai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atau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membagikan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pesan</w:t>
      </w:r>
      <w:proofErr w:type="spellEnd"/>
      <w:r w:rsidRPr="008758B0">
        <w:rPr>
          <w:rFonts w:ascii="Times New Roman" w:hAnsi="Times New Roman" w:cs="Times New Roman"/>
        </w:rPr>
        <w:t xml:space="preserve"> yang </w:t>
      </w:r>
      <w:proofErr w:type="spellStart"/>
      <w:r w:rsidRPr="008758B0">
        <w:rPr>
          <w:rFonts w:ascii="Times New Roman" w:hAnsi="Times New Roman" w:cs="Times New Roman"/>
        </w:rPr>
        <w:t>beredar</w:t>
      </w:r>
      <w:proofErr w:type="spellEnd"/>
      <w:r w:rsidRPr="008758B0">
        <w:rPr>
          <w:rFonts w:ascii="Times New Roman" w:hAnsi="Times New Roman" w:cs="Times New Roman"/>
        </w:rPr>
        <w:t xml:space="preserve"> di media </w:t>
      </w:r>
      <w:proofErr w:type="spellStart"/>
      <w:r w:rsidRPr="008758B0">
        <w:rPr>
          <w:rFonts w:ascii="Times New Roman" w:hAnsi="Times New Roman" w:cs="Times New Roman"/>
        </w:rPr>
        <w:t>sosial</w:t>
      </w:r>
      <w:proofErr w:type="spellEnd"/>
      <w:r w:rsidRPr="008758B0">
        <w:rPr>
          <w:rFonts w:ascii="Times New Roman" w:hAnsi="Times New Roman" w:cs="Times New Roman"/>
        </w:rPr>
        <w:t xml:space="preserve">,” </w:t>
      </w:r>
      <w:proofErr w:type="spellStart"/>
      <w:r w:rsidRPr="008758B0">
        <w:rPr>
          <w:rFonts w:ascii="Times New Roman" w:hAnsi="Times New Roman" w:cs="Times New Roman"/>
        </w:rPr>
        <w:t>tandas</w:t>
      </w:r>
      <w:proofErr w:type="spellEnd"/>
      <w:r w:rsidRPr="008758B0">
        <w:rPr>
          <w:rFonts w:ascii="Times New Roman" w:hAnsi="Times New Roman" w:cs="Times New Roman"/>
        </w:rPr>
        <w:t xml:space="preserve"> </w:t>
      </w:r>
      <w:proofErr w:type="spellStart"/>
      <w:r w:rsidRPr="008758B0">
        <w:rPr>
          <w:rFonts w:ascii="Times New Roman" w:hAnsi="Times New Roman" w:cs="Times New Roman"/>
        </w:rPr>
        <w:t>Fadjar</w:t>
      </w:r>
      <w:proofErr w:type="spellEnd"/>
      <w:r w:rsidRPr="008758B0">
        <w:rPr>
          <w:rFonts w:ascii="Times New Roman" w:hAnsi="Times New Roman" w:cs="Times New Roman"/>
        </w:rPr>
        <w:t xml:space="preserve">. </w:t>
      </w:r>
    </w:p>
    <w:p w:rsidR="008758B0" w:rsidRPr="008758B0" w:rsidRDefault="008758B0" w:rsidP="008758B0">
      <w:pPr>
        <w:spacing w:after="0" w:line="23" w:lineRule="atLeast"/>
        <w:rPr>
          <w:rFonts w:ascii="Times New Roman" w:hAnsi="Times New Roman" w:cs="Times New Roman"/>
          <w:b/>
          <w:sz w:val="24"/>
          <w:u w:val="single"/>
        </w:rPr>
      </w:pPr>
    </w:p>
    <w:p w:rsidR="00A1578B" w:rsidRPr="008758B0" w:rsidRDefault="00A1578B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szCs w:val="24"/>
          <w:lang w:val="id-ID"/>
        </w:rPr>
      </w:pPr>
      <w:r w:rsidRPr="008758B0">
        <w:rPr>
          <w:rFonts w:ascii="Times New Roman" w:hAnsi="Times New Roman" w:cs="Times New Roman"/>
          <w:szCs w:val="24"/>
          <w:lang w:val="id-ID"/>
        </w:rPr>
        <w:t>Pertamina sebagai perusahaan pemimpin di bidang transisi energi, berkomitmen dalam mendukung target net zero emission 2060 dengan terus mendorong program-program yang berdampak langsung pada capaian Sustainable Development Goals (SDGs). Seluruh upaya tersebut sejalan dengan penerapan Environmental, Social &amp; Governance (ESG) di seluruh lini bisnis dan operasi Pertamina.**</w:t>
      </w:r>
    </w:p>
    <w:p w:rsidR="00A1578B" w:rsidRPr="008758B0" w:rsidRDefault="00A1578B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b/>
          <w:szCs w:val="24"/>
          <w:lang w:val="id-ID"/>
        </w:rPr>
      </w:pPr>
    </w:p>
    <w:p w:rsidR="00BE6E35" w:rsidRPr="008758B0" w:rsidRDefault="00BE6E35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b/>
          <w:szCs w:val="24"/>
          <w:lang w:val="id-ID"/>
        </w:rPr>
      </w:pPr>
      <w:r w:rsidRPr="008758B0">
        <w:rPr>
          <w:rFonts w:ascii="Times New Roman" w:hAnsi="Times New Roman" w:cs="Times New Roman"/>
          <w:b/>
          <w:szCs w:val="24"/>
          <w:lang w:val="id-ID"/>
        </w:rPr>
        <w:t>Media Contact</w:t>
      </w:r>
    </w:p>
    <w:p w:rsidR="00BE6E35" w:rsidRPr="008758B0" w:rsidRDefault="00BE6E35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b/>
          <w:szCs w:val="24"/>
          <w:lang w:val="id-ID"/>
        </w:rPr>
      </w:pPr>
      <w:r w:rsidRPr="008758B0">
        <w:rPr>
          <w:rFonts w:ascii="Times New Roman" w:hAnsi="Times New Roman" w:cs="Times New Roman"/>
          <w:b/>
          <w:szCs w:val="24"/>
          <w:lang w:val="id-ID"/>
        </w:rPr>
        <w:t>Fadjar Djoko Santoso</w:t>
      </w:r>
    </w:p>
    <w:p w:rsidR="00BE6E35" w:rsidRPr="008758B0" w:rsidRDefault="00BE6E35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szCs w:val="24"/>
          <w:lang w:val="id-ID"/>
        </w:rPr>
      </w:pPr>
      <w:r w:rsidRPr="008758B0">
        <w:rPr>
          <w:rFonts w:ascii="Times New Roman" w:hAnsi="Times New Roman" w:cs="Times New Roman"/>
          <w:szCs w:val="24"/>
          <w:lang w:val="id-ID"/>
        </w:rPr>
        <w:t xml:space="preserve">Vice President Corporate Communication </w:t>
      </w:r>
    </w:p>
    <w:p w:rsidR="00BE6E35" w:rsidRPr="008758B0" w:rsidRDefault="00BE6E35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szCs w:val="24"/>
          <w:lang w:val="id-ID"/>
        </w:rPr>
      </w:pPr>
      <w:r w:rsidRPr="008758B0">
        <w:rPr>
          <w:rFonts w:ascii="Times New Roman" w:hAnsi="Times New Roman" w:cs="Times New Roman"/>
          <w:szCs w:val="24"/>
          <w:lang w:val="id-ID"/>
        </w:rPr>
        <w:t>PT Pertamina (Persero)</w:t>
      </w:r>
    </w:p>
    <w:p w:rsidR="00BE6E35" w:rsidRPr="008758B0" w:rsidRDefault="00BE6E35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szCs w:val="24"/>
          <w:lang w:val="id-ID"/>
        </w:rPr>
      </w:pPr>
      <w:r w:rsidRPr="008758B0">
        <w:rPr>
          <w:rFonts w:ascii="Times New Roman" w:hAnsi="Times New Roman" w:cs="Times New Roman"/>
          <w:szCs w:val="24"/>
          <w:lang w:val="id-ID"/>
        </w:rPr>
        <w:t>M. : +62 813-2063-0765</w:t>
      </w:r>
    </w:p>
    <w:p w:rsidR="00BE6E35" w:rsidRPr="008758B0" w:rsidRDefault="00BE6E35" w:rsidP="008758B0">
      <w:pPr>
        <w:tabs>
          <w:tab w:val="left" w:pos="5779"/>
        </w:tabs>
        <w:spacing w:after="0" w:line="23" w:lineRule="atLeast"/>
        <w:jc w:val="both"/>
        <w:rPr>
          <w:rFonts w:ascii="Times New Roman" w:hAnsi="Times New Roman" w:cs="Times New Roman"/>
          <w:szCs w:val="24"/>
          <w:lang w:val="id-ID"/>
        </w:rPr>
      </w:pPr>
      <w:r w:rsidRPr="008758B0">
        <w:rPr>
          <w:rFonts w:ascii="Times New Roman" w:hAnsi="Times New Roman" w:cs="Times New Roman"/>
          <w:szCs w:val="24"/>
          <w:lang w:val="id-ID"/>
        </w:rPr>
        <w:t>E. : fadjar.santoso@pertamina.com</w:t>
      </w:r>
    </w:p>
    <w:sectPr w:rsidR="00BE6E35" w:rsidRPr="008758B0" w:rsidSect="002B2849">
      <w:headerReference w:type="default" r:id="rId7"/>
      <w:pgSz w:w="12240" w:h="15840"/>
      <w:pgMar w:top="1560" w:right="1440" w:bottom="1276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A0" w:rsidRDefault="00E948A0">
      <w:pPr>
        <w:spacing w:after="0" w:line="240" w:lineRule="auto"/>
      </w:pPr>
      <w:r>
        <w:separator/>
      </w:r>
    </w:p>
  </w:endnote>
  <w:endnote w:type="continuationSeparator" w:id="0">
    <w:p w:rsidR="00E948A0" w:rsidRDefault="00E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A0" w:rsidRDefault="00E948A0">
      <w:pPr>
        <w:spacing w:after="0" w:line="240" w:lineRule="auto"/>
      </w:pPr>
      <w:r>
        <w:separator/>
      </w:r>
    </w:p>
  </w:footnote>
  <w:footnote w:type="continuationSeparator" w:id="0">
    <w:p w:rsidR="00E948A0" w:rsidRDefault="00E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4E" w:rsidRDefault="00196DAF">
    <w:pPr>
      <w:pStyle w:val="Header"/>
    </w:pPr>
    <w:r w:rsidRPr="00E0084E">
      <w:rPr>
        <w:noProof/>
      </w:rPr>
      <w:drawing>
        <wp:anchor distT="0" distB="0" distL="114300" distR="114300" simplePos="0" relativeHeight="251659264" behindDoc="1" locked="0" layoutInCell="1" allowOverlap="1" wp14:anchorId="7E5F0966" wp14:editId="1EF88545">
          <wp:simplePos x="0" y="0"/>
          <wp:positionH relativeFrom="column">
            <wp:posOffset>4181475</wp:posOffset>
          </wp:positionH>
          <wp:positionV relativeFrom="paragraph">
            <wp:posOffset>-85725</wp:posOffset>
          </wp:positionV>
          <wp:extent cx="1751330" cy="533400"/>
          <wp:effectExtent l="19050" t="0" r="1270" b="0"/>
          <wp:wrapTight wrapText="bothSides">
            <wp:wrapPolygon edited="0">
              <wp:start x="-235" y="0"/>
              <wp:lineTo x="-235" y="20829"/>
              <wp:lineTo x="21616" y="20829"/>
              <wp:lineTo x="21616" y="0"/>
              <wp:lineTo x="-235" y="0"/>
            </wp:wrapPolygon>
          </wp:wrapTight>
          <wp:docPr id="4" name="Picture 4" descr="PERTAM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RTAMINA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5334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41"/>
    <w:rsid w:val="000267F3"/>
    <w:rsid w:val="00027611"/>
    <w:rsid w:val="00033441"/>
    <w:rsid w:val="0003413C"/>
    <w:rsid w:val="000652DA"/>
    <w:rsid w:val="00072481"/>
    <w:rsid w:val="00076FBC"/>
    <w:rsid w:val="00084926"/>
    <w:rsid w:val="00092158"/>
    <w:rsid w:val="000B42C0"/>
    <w:rsid w:val="000B4A65"/>
    <w:rsid w:val="000C29A7"/>
    <w:rsid w:val="000D38FD"/>
    <w:rsid w:val="00140FC1"/>
    <w:rsid w:val="001441F3"/>
    <w:rsid w:val="00146DA0"/>
    <w:rsid w:val="00147E8B"/>
    <w:rsid w:val="00152B92"/>
    <w:rsid w:val="00171067"/>
    <w:rsid w:val="00196DAF"/>
    <w:rsid w:val="001C6441"/>
    <w:rsid w:val="001E008B"/>
    <w:rsid w:val="00214632"/>
    <w:rsid w:val="002575E3"/>
    <w:rsid w:val="00265A3C"/>
    <w:rsid w:val="002917F6"/>
    <w:rsid w:val="002B2849"/>
    <w:rsid w:val="002D280E"/>
    <w:rsid w:val="0031137A"/>
    <w:rsid w:val="00317587"/>
    <w:rsid w:val="00344347"/>
    <w:rsid w:val="00345866"/>
    <w:rsid w:val="003542AC"/>
    <w:rsid w:val="00392A27"/>
    <w:rsid w:val="003A00F7"/>
    <w:rsid w:val="003A09C7"/>
    <w:rsid w:val="003C1ABD"/>
    <w:rsid w:val="003E1DC4"/>
    <w:rsid w:val="00453589"/>
    <w:rsid w:val="004712CA"/>
    <w:rsid w:val="0049173C"/>
    <w:rsid w:val="004A2A9F"/>
    <w:rsid w:val="004D5D4F"/>
    <w:rsid w:val="0052127F"/>
    <w:rsid w:val="005661A3"/>
    <w:rsid w:val="00566228"/>
    <w:rsid w:val="005B4BAB"/>
    <w:rsid w:val="005F0360"/>
    <w:rsid w:val="006021BD"/>
    <w:rsid w:val="00626BAC"/>
    <w:rsid w:val="00655579"/>
    <w:rsid w:val="0068695D"/>
    <w:rsid w:val="006A7541"/>
    <w:rsid w:val="006B298F"/>
    <w:rsid w:val="006B44C2"/>
    <w:rsid w:val="006C64C6"/>
    <w:rsid w:val="006E4CE2"/>
    <w:rsid w:val="006E7EF2"/>
    <w:rsid w:val="006F7044"/>
    <w:rsid w:val="00705D20"/>
    <w:rsid w:val="007325A3"/>
    <w:rsid w:val="00782025"/>
    <w:rsid w:val="00791A32"/>
    <w:rsid w:val="007D7174"/>
    <w:rsid w:val="007D7548"/>
    <w:rsid w:val="00844838"/>
    <w:rsid w:val="00852E9F"/>
    <w:rsid w:val="008758B0"/>
    <w:rsid w:val="0089375A"/>
    <w:rsid w:val="008C0C4D"/>
    <w:rsid w:val="008D40AA"/>
    <w:rsid w:val="00904F53"/>
    <w:rsid w:val="00945CBE"/>
    <w:rsid w:val="00950F38"/>
    <w:rsid w:val="0098281F"/>
    <w:rsid w:val="009924E7"/>
    <w:rsid w:val="00A11097"/>
    <w:rsid w:val="00A1578B"/>
    <w:rsid w:val="00A422F5"/>
    <w:rsid w:val="00A60B00"/>
    <w:rsid w:val="00AC27B8"/>
    <w:rsid w:val="00B2390A"/>
    <w:rsid w:val="00B51542"/>
    <w:rsid w:val="00B75D3D"/>
    <w:rsid w:val="00B91AF5"/>
    <w:rsid w:val="00BA2E1C"/>
    <w:rsid w:val="00BB15BF"/>
    <w:rsid w:val="00BB2534"/>
    <w:rsid w:val="00BC55FC"/>
    <w:rsid w:val="00BE6E35"/>
    <w:rsid w:val="00BF43B2"/>
    <w:rsid w:val="00BF4C7F"/>
    <w:rsid w:val="00C15E95"/>
    <w:rsid w:val="00C70796"/>
    <w:rsid w:val="00CD4BD6"/>
    <w:rsid w:val="00CD7A1E"/>
    <w:rsid w:val="00CE2FAD"/>
    <w:rsid w:val="00D325A9"/>
    <w:rsid w:val="00D359F7"/>
    <w:rsid w:val="00D42E6B"/>
    <w:rsid w:val="00D45712"/>
    <w:rsid w:val="00D60D62"/>
    <w:rsid w:val="00D6146E"/>
    <w:rsid w:val="00D92006"/>
    <w:rsid w:val="00E23DA1"/>
    <w:rsid w:val="00E7458A"/>
    <w:rsid w:val="00E86CD9"/>
    <w:rsid w:val="00E948A0"/>
    <w:rsid w:val="00E96A49"/>
    <w:rsid w:val="00EC7F50"/>
    <w:rsid w:val="00EF0CE7"/>
    <w:rsid w:val="00EF6725"/>
    <w:rsid w:val="00F44BFE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6A527-2F45-426E-9E62-ADAFED79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1C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4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C6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PgpLakCWbS/?igsh=MTU5MDNmM2U5NnlydA%3D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MEDCOM7_CIKA_2021</dc:creator>
  <cp:keywords/>
  <dc:description/>
  <cp:lastModifiedBy>User</cp:lastModifiedBy>
  <cp:revision>2</cp:revision>
  <dcterms:created xsi:type="dcterms:W3CDTF">2025-10-22T09:31:00Z</dcterms:created>
  <dcterms:modified xsi:type="dcterms:W3CDTF">2025-10-22T09:31:00Z</dcterms:modified>
</cp:coreProperties>
</file>